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  <w:sz w:val="28"/>
          <w:szCs w:val="28"/>
        </w:rPr>
        <w:t>Styczeń w świetlicy</w:t>
      </w:r>
    </w:p>
    <w:p>
      <w:pPr>
        <w:pStyle w:val="Normal"/>
        <w:spacing w:before="0" w:after="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Witamy z powrotem w świetlicowym świecie. A co było słychać ciekawego </w:t>
        <w:br/>
        <w:t xml:space="preserve">w świetlicy zimą wraz z początkiem nowego roku? W pierwszym tygodniu przenieśliśmy się do Krainy Wyobraźni, bo wyobraźnia to nasza Supermoc! Zdefiniowaliśmy jej wrogów, czyli telewizor i komputer, a także szukaliśmy zalet gier planszowych w konfrontacji z komputerowymi (znaleźliśmy całkiem sporo </w:t>
      </w:r>
      <w:r>
        <w:rPr>
          <w:rFonts w:eastAsia="Wingdings" w:cs="Wingdings" w:ascii="Wingdings" w:hAnsi="Wingdings"/>
          <w:sz w:val="28"/>
          <w:szCs w:val="28"/>
        </w:rPr>
        <w:sym w:font="Wingdings" w:char="f04a"/>
      </w:r>
      <w:r>
        <w:rPr>
          <w:sz w:val="28"/>
          <w:szCs w:val="28"/>
        </w:rPr>
        <w:t xml:space="preserve">). Gdy tylko wróciliśmy z Krainy Wyobraźni, tuż za rogiem czekał już na nas Karnawał,  a wraz  z nim zagadki, krzyżówka i kolorowe, błyszczące maski karnawałowe, które specjalnie przygotowane na świetlicowy konkurs, zachwyciły i oczarowały nie tylko konkursowych sędziów. W następnym tygodniu zaczarowała nas magia książek, bo „ten, kto czyta książki, żyje podwójnie”! Opowiadaliśmy o swoich ulubionych tytułach i bawiliśmy się </w:t>
        <w:br/>
        <w:t xml:space="preserve">w zgadywanki i kalambury  z popularnymi książkowymi bohaterami. Książka, tak jak Mama, Tata, Babcia, czy Dziadek, to najlepszy przyjaciel i wielki skarb. Teraz już wiemy jak o nie dbać i jak je szanować, złożyliśmy w końcu uroczyste „Przyrzeczenie Małego Czytelnika”. Kolejny tydzień rozpoczął się trudnym tematem, a mianowicie tematem uzależnień, bo, jak się okazuje, nawet </w:t>
        <w:br/>
        <w:t xml:space="preserve">w młodym wieku można jakieś mieć. Trzeba np. uważać, aby nie spędzać zbyt dużo czasu przed ekranem telefonu, telewizora, czy komputera, lub aby nie jeść zbyt dużej ilości słodyczy. O tym wszystkim dyskutowaliśmy, aby poznać zagrożenia, wynikające z takich nałogów i wiedzieć jak im zapobiegać. A co dalej? Dalej wszystkie świetliczaki mogły już powoli myśleć o  wypatrywaniu zwiastunów wiosny i pierwszego bociana, który przyleci z dobrą nowiną, że ta zielono - kolorowa pora roku będzie małymi krokami zbliżać się do nas. </w:t>
      </w:r>
      <w:r>
        <w:rPr>
          <w:rFonts w:eastAsia="Wingdings" w:cs="Wingdings" w:ascii="Wingdings" w:hAnsi="Wingdings"/>
          <w:sz w:val="28"/>
          <w:szCs w:val="28"/>
        </w:rPr>
        <w:sym w:font="Wingdings" w:char="f04a"/>
      </w:r>
      <w:bookmarkStart w:id="0" w:name="_GoBack"/>
      <w:bookmarkEnd w:id="0"/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Wingdings">
    <w:charset w:val="0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LibreOffice/7.6.0.3$Windows_X86_64 LibreOffice_project/69edd8b8ebc41d00b4de3915dc82f8f0fc3b6265</Application>
  <AppVersion>15.0000</AppVersion>
  <Pages>1</Pages>
  <Words>242</Words>
  <Characters>1457</Characters>
  <CharactersWithSpaces>1696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2026-04-02T07:09:00Z</dcterms:created>
  <dc:creator>patrycja_sobczak@vp.pl</dc:creator>
  <dc:description/>
  <dc:language>pl-PL</dc:language>
  <cp:lastModifiedBy/>
  <dcterms:modified xsi:type="dcterms:W3CDTF">2026-04-02T09:40:01Z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